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92830" w14:textId="77777777" w:rsidR="00EC6B0C" w:rsidRPr="00EC6B0C" w:rsidRDefault="00EC6B0C" w:rsidP="00EC6B0C">
      <w:r w:rsidRPr="00EC6B0C">
        <w:rPr>
          <w:b/>
          <w:bCs/>
        </w:rPr>
        <w:t>CoffeeRoo Terms of Sale Policy</w:t>
      </w:r>
    </w:p>
    <w:p w14:paraId="56878EC8" w14:textId="77777777" w:rsidR="00EC6B0C" w:rsidRPr="00EC6B0C" w:rsidRDefault="00EC6B0C" w:rsidP="00EC6B0C">
      <w:r w:rsidRPr="00EC6B0C">
        <w:t>All sales conducted through CoffeeRoo must align with our platform's buying and selling standards.</w:t>
      </w:r>
    </w:p>
    <w:p w14:paraId="297D643A" w14:textId="344C6D9B" w:rsidR="00EC6B0C" w:rsidRPr="00EC6B0C" w:rsidRDefault="00EC6B0C" w:rsidP="00EC6B0C">
      <w:r w:rsidRPr="00EC6B0C">
        <w:rPr>
          <w:b/>
          <w:bCs/>
        </w:rPr>
        <w:t>Policy Update:</w:t>
      </w:r>
      <w:r w:rsidRPr="00EC6B0C">
        <w:br/>
        <w:t xml:space="preserve">As of  </w:t>
      </w:r>
      <w:r>
        <w:t>8 June</w:t>
      </w:r>
      <w:r w:rsidRPr="00EC6B0C">
        <w:t xml:space="preserve"> 202</w:t>
      </w:r>
      <w:r>
        <w:t>5</w:t>
      </w:r>
      <w:r w:rsidRPr="00EC6B0C">
        <w:t>, this policy includes clearer guidelines regarding third-party fulfillment, direct links to related policies, and updated information on pricing promotions.</w:t>
      </w:r>
    </w:p>
    <w:p w14:paraId="4A7AC92E" w14:textId="77777777" w:rsidR="00EC6B0C" w:rsidRPr="00EC6B0C" w:rsidRDefault="00EC6B0C" w:rsidP="00EC6B0C">
      <w:r w:rsidRPr="00EC6B0C">
        <w:t>Clearly defined and fulfilled terms of sale help ensure smooth transactions, buyer satisfaction, and protect the credibility of CoffeeRoo as a trusted marketplace.</w:t>
      </w:r>
    </w:p>
    <w:p w14:paraId="6384C7D2" w14:textId="77777777" w:rsidR="00EC6B0C" w:rsidRPr="00EC6B0C" w:rsidRDefault="00EC6B0C" w:rsidP="00EC6B0C">
      <w:r w:rsidRPr="00EC6B0C">
        <w:pict w14:anchorId="30B97B8D">
          <v:rect id="_x0000_i1043" style="width:0;height:1.5pt" o:hralign="center" o:hrstd="t" o:hr="t" fillcolor="#a0a0a0" stroked="f"/>
        </w:pict>
      </w:r>
    </w:p>
    <w:p w14:paraId="77F2A285" w14:textId="77777777" w:rsidR="00EC6B0C" w:rsidRPr="00EC6B0C" w:rsidRDefault="00EC6B0C" w:rsidP="00EC6B0C">
      <w:pPr>
        <w:rPr>
          <w:b/>
          <w:bCs/>
        </w:rPr>
      </w:pPr>
      <w:r w:rsidRPr="00EC6B0C">
        <w:rPr>
          <w:b/>
          <w:bCs/>
        </w:rPr>
        <w:t>Policy Overview</w:t>
      </w:r>
    </w:p>
    <w:p w14:paraId="3251C35A" w14:textId="77777777" w:rsidR="00EC6B0C" w:rsidRPr="00EC6B0C" w:rsidRDefault="00EC6B0C" w:rsidP="00EC6B0C">
      <w:r w:rsidRPr="00EC6B0C">
        <w:t>Sellers are required to provide detailed, truthful terms and conditions in their listings, and must honor these terms. These should cover:</w:t>
      </w:r>
    </w:p>
    <w:p w14:paraId="05C01111" w14:textId="77777777" w:rsidR="00EC6B0C" w:rsidRPr="00EC6B0C" w:rsidRDefault="00EC6B0C" w:rsidP="00EC6B0C">
      <w:pPr>
        <w:numPr>
          <w:ilvl w:val="0"/>
          <w:numId w:val="3"/>
        </w:numPr>
      </w:pPr>
      <w:r w:rsidRPr="00EC6B0C">
        <w:rPr>
          <w:b/>
          <w:bCs/>
        </w:rPr>
        <w:t>Shipping Details:</w:t>
      </w:r>
      <w:r w:rsidRPr="00EC6B0C">
        <w:br/>
        <w:t>Sellers must specify shipping services, costs, and handling times. The chosen method must guarantee secure and timely delivery—even when offering free shipping.</w:t>
      </w:r>
    </w:p>
    <w:p w14:paraId="345B6396" w14:textId="77777777" w:rsidR="00EC6B0C" w:rsidRPr="00EC6B0C" w:rsidRDefault="00EC6B0C" w:rsidP="00EC6B0C">
      <w:r w:rsidRPr="00EC6B0C">
        <w:rPr>
          <w:b/>
          <w:bCs/>
        </w:rPr>
        <w:t>Important Note:</w:t>
      </w:r>
      <w:r w:rsidRPr="00EC6B0C">
        <w:br/>
        <w:t>For orders totaling $750 or more (including items, shipping, and any taxes), a signature confirmation is required for seller protection in case of a "not received" claim. [Learn more about signature confirmation requirements.]</w:t>
      </w:r>
    </w:p>
    <w:p w14:paraId="310843FD" w14:textId="77777777" w:rsidR="00EC6B0C" w:rsidRPr="00EC6B0C" w:rsidRDefault="00EC6B0C" w:rsidP="00EC6B0C">
      <w:pPr>
        <w:numPr>
          <w:ilvl w:val="0"/>
          <w:numId w:val="3"/>
        </w:numPr>
      </w:pPr>
      <w:r w:rsidRPr="00EC6B0C">
        <w:rPr>
          <w:b/>
          <w:bCs/>
        </w:rPr>
        <w:t>Returns Policy Must Include:</w:t>
      </w:r>
    </w:p>
    <w:p w14:paraId="25251A3A" w14:textId="77777777" w:rsidR="00EC6B0C" w:rsidRPr="00EC6B0C" w:rsidRDefault="00EC6B0C" w:rsidP="00EC6B0C">
      <w:pPr>
        <w:numPr>
          <w:ilvl w:val="1"/>
          <w:numId w:val="3"/>
        </w:numPr>
      </w:pPr>
      <w:r w:rsidRPr="00EC6B0C">
        <w:t>Clear criteria for acceptable returns</w:t>
      </w:r>
    </w:p>
    <w:p w14:paraId="1B6BEA54" w14:textId="77777777" w:rsidR="00EC6B0C" w:rsidRPr="00EC6B0C" w:rsidRDefault="00EC6B0C" w:rsidP="00EC6B0C">
      <w:pPr>
        <w:numPr>
          <w:ilvl w:val="1"/>
          <w:numId w:val="3"/>
        </w:numPr>
      </w:pPr>
      <w:r w:rsidRPr="00EC6B0C">
        <w:t>Defined time frame for buyers to request a return</w:t>
      </w:r>
    </w:p>
    <w:p w14:paraId="16096864" w14:textId="77777777" w:rsidR="00EC6B0C" w:rsidRPr="00EC6B0C" w:rsidRDefault="00EC6B0C" w:rsidP="00EC6B0C">
      <w:pPr>
        <w:numPr>
          <w:ilvl w:val="1"/>
          <w:numId w:val="3"/>
        </w:numPr>
      </w:pPr>
      <w:r w:rsidRPr="00EC6B0C">
        <w:t>Details on who is responsible for return shipping costs</w:t>
      </w:r>
    </w:p>
    <w:p w14:paraId="01F68FEF" w14:textId="77777777" w:rsidR="00EC6B0C" w:rsidRPr="00EC6B0C" w:rsidRDefault="00EC6B0C" w:rsidP="00EC6B0C">
      <w:pPr>
        <w:numPr>
          <w:ilvl w:val="1"/>
          <w:numId w:val="3"/>
        </w:numPr>
      </w:pPr>
      <w:r w:rsidRPr="00EC6B0C">
        <w:t>Refund method</w:t>
      </w:r>
    </w:p>
    <w:p w14:paraId="6AFC81DD" w14:textId="77777777" w:rsidR="00EC6B0C" w:rsidRPr="00EC6B0C" w:rsidRDefault="00EC6B0C" w:rsidP="00EC6B0C">
      <w:pPr>
        <w:numPr>
          <w:ilvl w:val="0"/>
          <w:numId w:val="3"/>
        </w:numPr>
      </w:pPr>
      <w:r w:rsidRPr="00EC6B0C">
        <w:rPr>
          <w:b/>
          <w:bCs/>
        </w:rPr>
        <w:t>Taxes and Fees:</w:t>
      </w:r>
      <w:r w:rsidRPr="00EC6B0C">
        <w:br/>
        <w:t>Any applicable taxes or government-imposed fees must be clearly stated.</w:t>
      </w:r>
    </w:p>
    <w:p w14:paraId="740EE469" w14:textId="77777777" w:rsidR="00EC6B0C" w:rsidRPr="00EC6B0C" w:rsidRDefault="00EC6B0C" w:rsidP="00EC6B0C">
      <w:pPr>
        <w:numPr>
          <w:ilvl w:val="0"/>
          <w:numId w:val="3"/>
        </w:numPr>
      </w:pPr>
      <w:r w:rsidRPr="00EC6B0C">
        <w:rPr>
          <w:b/>
          <w:bCs/>
        </w:rPr>
        <w:t>Other Terms:</w:t>
      </w:r>
      <w:r w:rsidRPr="00EC6B0C">
        <w:br/>
        <w:t>Any additional sale terms must comply with CoffeeRoo's related policies, including (but not limited to):</w:t>
      </w:r>
    </w:p>
    <w:p w14:paraId="7A5D7AEA" w14:textId="77777777" w:rsidR="00EC6B0C" w:rsidRPr="00EC6B0C" w:rsidRDefault="00EC6B0C" w:rsidP="00EC6B0C">
      <w:pPr>
        <w:numPr>
          <w:ilvl w:val="1"/>
          <w:numId w:val="3"/>
        </w:numPr>
      </w:pPr>
      <w:r w:rsidRPr="00EC6B0C">
        <w:t>Presale Listings Policy</w:t>
      </w:r>
    </w:p>
    <w:p w14:paraId="6F415D10" w14:textId="77777777" w:rsidR="00EC6B0C" w:rsidRPr="00EC6B0C" w:rsidRDefault="00EC6B0C" w:rsidP="00EC6B0C">
      <w:pPr>
        <w:numPr>
          <w:ilvl w:val="1"/>
          <w:numId w:val="3"/>
        </w:numPr>
      </w:pPr>
      <w:r w:rsidRPr="00EC6B0C">
        <w:t>Third-party Fulfillment Policy</w:t>
      </w:r>
    </w:p>
    <w:p w14:paraId="399C2AF8" w14:textId="77777777" w:rsidR="00EC6B0C" w:rsidRPr="00EC6B0C" w:rsidRDefault="00EC6B0C" w:rsidP="00EC6B0C">
      <w:pPr>
        <w:numPr>
          <w:ilvl w:val="1"/>
          <w:numId w:val="3"/>
        </w:numPr>
      </w:pPr>
      <w:r w:rsidRPr="00EC6B0C">
        <w:lastRenderedPageBreak/>
        <w:t>Warranty Policy</w:t>
      </w:r>
    </w:p>
    <w:p w14:paraId="3729452F" w14:textId="77777777" w:rsidR="00EC6B0C" w:rsidRPr="00EC6B0C" w:rsidRDefault="00EC6B0C" w:rsidP="00EC6B0C">
      <w:pPr>
        <w:numPr>
          <w:ilvl w:val="1"/>
          <w:numId w:val="3"/>
        </w:numPr>
      </w:pPr>
      <w:r w:rsidRPr="00EC6B0C">
        <w:t>Accepted Payment Methods Policy</w:t>
      </w:r>
    </w:p>
    <w:p w14:paraId="454FF4CA" w14:textId="77777777" w:rsidR="00EC6B0C" w:rsidRPr="00EC6B0C" w:rsidRDefault="00EC6B0C" w:rsidP="00EC6B0C">
      <w:pPr>
        <w:numPr>
          <w:ilvl w:val="0"/>
          <w:numId w:val="3"/>
        </w:numPr>
      </w:pPr>
      <w:r w:rsidRPr="00EC6B0C">
        <w:rPr>
          <w:b/>
          <w:bCs/>
        </w:rPr>
        <w:t>Discounts and Pricing:</w:t>
      </w:r>
      <w:r w:rsidRPr="00EC6B0C">
        <w:br/>
        <w:t>When using promotional pricing, sellers must comply with the [Discounts Manager Terms and Conditions] and [Comparative Pricing Policy].</w:t>
      </w:r>
    </w:p>
    <w:p w14:paraId="276EC59F" w14:textId="77777777" w:rsidR="00EC6B0C" w:rsidRPr="00EC6B0C" w:rsidRDefault="00EC6B0C" w:rsidP="00EC6B0C">
      <w:r w:rsidRPr="00EC6B0C">
        <w:pict w14:anchorId="56C58CC3">
          <v:rect id="_x0000_i1044" style="width:0;height:1.5pt" o:hralign="center" o:hrstd="t" o:hr="t" fillcolor="#a0a0a0" stroked="f"/>
        </w:pict>
      </w:r>
    </w:p>
    <w:p w14:paraId="5FA02F3D" w14:textId="77777777" w:rsidR="00EC6B0C" w:rsidRPr="00EC6B0C" w:rsidRDefault="00EC6B0C" w:rsidP="00EC6B0C">
      <w:pPr>
        <w:rPr>
          <w:b/>
          <w:bCs/>
        </w:rPr>
      </w:pPr>
      <w:r w:rsidRPr="00EC6B0C">
        <w:rPr>
          <w:b/>
          <w:bCs/>
        </w:rPr>
        <w:t>Compliance Expectations</w:t>
      </w:r>
    </w:p>
    <w:p w14:paraId="1F412622" w14:textId="77777777" w:rsidR="00EC6B0C" w:rsidRPr="00EC6B0C" w:rsidRDefault="00EC6B0C" w:rsidP="00EC6B0C">
      <w:r w:rsidRPr="00EC6B0C">
        <w:t>All user activity on CoffeeRoo must comply with this policy, the CoffeeRoo User Agreement, applicable laws, and third-party rights. If a user fails to meet these requirements, CoffeeRoo may take appropriate actions, including but not limited to:</w:t>
      </w:r>
    </w:p>
    <w:p w14:paraId="21609A34" w14:textId="77777777" w:rsidR="00EC6B0C" w:rsidRPr="00EC6B0C" w:rsidRDefault="00EC6B0C" w:rsidP="00EC6B0C">
      <w:pPr>
        <w:numPr>
          <w:ilvl w:val="0"/>
          <w:numId w:val="4"/>
        </w:numPr>
      </w:pPr>
      <w:r w:rsidRPr="00EC6B0C">
        <w:t>Removing listings or other content</w:t>
      </w:r>
    </w:p>
    <w:p w14:paraId="12088B0B" w14:textId="77777777" w:rsidR="00EC6B0C" w:rsidRPr="00EC6B0C" w:rsidRDefault="00EC6B0C" w:rsidP="00EC6B0C">
      <w:pPr>
        <w:numPr>
          <w:ilvl w:val="0"/>
          <w:numId w:val="4"/>
        </w:numPr>
      </w:pPr>
      <w:r w:rsidRPr="00EC6B0C">
        <w:t>Issuing warnings</w:t>
      </w:r>
    </w:p>
    <w:p w14:paraId="6CCAE9C7" w14:textId="77777777" w:rsidR="00EC6B0C" w:rsidRPr="00EC6B0C" w:rsidRDefault="00EC6B0C" w:rsidP="00EC6B0C">
      <w:pPr>
        <w:numPr>
          <w:ilvl w:val="0"/>
          <w:numId w:val="4"/>
        </w:numPr>
      </w:pPr>
      <w:r w:rsidRPr="00EC6B0C">
        <w:t>Limiting user actions</w:t>
      </w:r>
    </w:p>
    <w:p w14:paraId="3F776DC1" w14:textId="77777777" w:rsidR="00EC6B0C" w:rsidRPr="00EC6B0C" w:rsidRDefault="00EC6B0C" w:rsidP="00EC6B0C">
      <w:pPr>
        <w:numPr>
          <w:ilvl w:val="0"/>
          <w:numId w:val="4"/>
        </w:numPr>
      </w:pPr>
      <w:r w:rsidRPr="00EC6B0C">
        <w:t>Suspending accounts</w:t>
      </w:r>
    </w:p>
    <w:p w14:paraId="63BA65B2" w14:textId="77777777" w:rsidR="00EC6B0C" w:rsidRPr="00EC6B0C" w:rsidRDefault="00EC6B0C" w:rsidP="00EC6B0C">
      <w:r w:rsidRPr="00EC6B0C">
        <w:t>These actions may be taken voluntarily or as legally required.</w:t>
      </w:r>
    </w:p>
    <w:p w14:paraId="00DC3CAD" w14:textId="77777777" w:rsidR="00EC6B0C" w:rsidRPr="00EC6B0C" w:rsidRDefault="00EC6B0C" w:rsidP="00EC6B0C">
      <w:r w:rsidRPr="00EC6B0C">
        <w:pict w14:anchorId="73B60C0C">
          <v:rect id="_x0000_i1045" style="width:0;height:1.5pt" o:hralign="center" o:hrstd="t" o:hr="t" fillcolor="#a0a0a0" stroked="f"/>
        </w:pict>
      </w:r>
    </w:p>
    <w:p w14:paraId="1C10789D" w14:textId="77777777" w:rsidR="00EC6B0C" w:rsidRPr="00EC6B0C" w:rsidRDefault="00EC6B0C" w:rsidP="00EC6B0C">
      <w:pPr>
        <w:rPr>
          <w:b/>
          <w:bCs/>
        </w:rPr>
      </w:pPr>
      <w:r w:rsidRPr="00EC6B0C">
        <w:rPr>
          <w:b/>
          <w:bCs/>
        </w:rPr>
        <w:t>Why This Policy Exists</w:t>
      </w:r>
    </w:p>
    <w:p w14:paraId="3EEFE89E" w14:textId="77777777" w:rsidR="00EC6B0C" w:rsidRPr="00EC6B0C" w:rsidRDefault="00EC6B0C" w:rsidP="00EC6B0C">
      <w:r w:rsidRPr="00EC6B0C">
        <w:t>Finalizing a sale on CoffeeRoo creates a binding agreement between buyer and seller. This policy ensures clarity in the transaction process, supports buyer confidence, and helps sellers maintain the performance standards required on the platform.</w:t>
      </w:r>
    </w:p>
    <w:p w14:paraId="49F191CE" w14:textId="77777777" w:rsidR="00AB2438" w:rsidRPr="00EC6B0C" w:rsidRDefault="00AB2438" w:rsidP="00EC6B0C"/>
    <w:sectPr w:rsidR="00AB2438" w:rsidRPr="00EC6B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AA4310"/>
    <w:multiLevelType w:val="multilevel"/>
    <w:tmpl w:val="DB40E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150613"/>
    <w:multiLevelType w:val="multilevel"/>
    <w:tmpl w:val="8FF42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CC02294"/>
    <w:multiLevelType w:val="multilevel"/>
    <w:tmpl w:val="609CD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2733813">
    <w:abstractNumId w:val="1"/>
  </w:num>
  <w:num w:numId="2" w16cid:durableId="600187868">
    <w:abstractNumId w:val="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" w16cid:durableId="274677918">
    <w:abstractNumId w:val="2"/>
  </w:num>
  <w:num w:numId="4" w16cid:durableId="17680436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438"/>
    <w:rsid w:val="007308A9"/>
    <w:rsid w:val="007E3216"/>
    <w:rsid w:val="00AB2438"/>
    <w:rsid w:val="00C06085"/>
    <w:rsid w:val="00E0482F"/>
    <w:rsid w:val="00EC6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CD5EE"/>
  <w15:chartTrackingRefBased/>
  <w15:docId w15:val="{86FFA447-CC9E-41FF-906A-01624B690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24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24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24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24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24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24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24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24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24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24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24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24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24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24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24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24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24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24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24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24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24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24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24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24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24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24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24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24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243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B243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24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65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2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361</Words>
  <Characters>2060</Characters>
  <Application>Microsoft Office Word</Application>
  <DocSecurity>0</DocSecurity>
  <Lines>17</Lines>
  <Paragraphs>4</Paragraphs>
  <ScaleCrop>false</ScaleCrop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Rowland Calagos</dc:creator>
  <cp:keywords/>
  <dc:description/>
  <cp:lastModifiedBy>James Rowland Calagos</cp:lastModifiedBy>
  <cp:revision>2</cp:revision>
  <dcterms:created xsi:type="dcterms:W3CDTF">2025-06-08T06:24:00Z</dcterms:created>
  <dcterms:modified xsi:type="dcterms:W3CDTF">2025-06-08T06:29:00Z</dcterms:modified>
</cp:coreProperties>
</file>