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089078" w14:textId="77777777" w:rsidR="00734F56" w:rsidRPr="00734F56" w:rsidRDefault="00734F56" w:rsidP="00734F56">
      <w:pPr>
        <w:rPr>
          <w:b/>
          <w:bCs/>
        </w:rPr>
      </w:pPr>
      <w:proofErr w:type="spellStart"/>
      <w:r w:rsidRPr="00734F56">
        <w:rPr>
          <w:b/>
          <w:bCs/>
        </w:rPr>
        <w:t>CoffeeRoo</w:t>
      </w:r>
      <w:proofErr w:type="spellEnd"/>
      <w:r w:rsidRPr="00734F56">
        <w:rPr>
          <w:b/>
          <w:bCs/>
        </w:rPr>
        <w:t xml:space="preserve"> Third-Party Fulfilment Policy</w:t>
      </w:r>
    </w:p>
    <w:p w14:paraId="7F9B38B0" w14:textId="77777777" w:rsidR="00734F56" w:rsidRPr="00734F56" w:rsidRDefault="00734F56" w:rsidP="00734F56">
      <w:pPr>
        <w:rPr>
          <w:b/>
          <w:bCs/>
        </w:rPr>
      </w:pPr>
      <w:r w:rsidRPr="00734F56">
        <w:rPr>
          <w:b/>
          <w:bCs/>
        </w:rPr>
        <w:t>Effective Date: 4 June 2025</w:t>
      </w:r>
    </w:p>
    <w:p w14:paraId="00DAA3C3" w14:textId="77777777" w:rsidR="00734F56" w:rsidRPr="00734F56" w:rsidRDefault="00734F56" w:rsidP="00734F56">
      <w:r w:rsidRPr="00734F56">
        <w:t>This policy outlines the conditions under which third-party fulfilment, including drop shipping, is permitted. While the core policy remains unchanged, we’ve updated the explanation of activities that violate it for improved clarity.</w:t>
      </w:r>
    </w:p>
    <w:p w14:paraId="5EC93200" w14:textId="77777777" w:rsidR="00734F56" w:rsidRPr="00734F56" w:rsidRDefault="00734F56" w:rsidP="00734F56">
      <w:r w:rsidRPr="00734F56">
        <w:t>Definition of Third-Party Fulfilment</w:t>
      </w:r>
    </w:p>
    <w:p w14:paraId="679012C0" w14:textId="77777777" w:rsidR="00734F56" w:rsidRPr="00734F56" w:rsidRDefault="00734F56" w:rsidP="00734F56">
      <w:r w:rsidRPr="00734F56">
        <w:t>Third-party fulfilment refers to scenarios where an external partner—such as a warehouse or supplier—stores, packages, and ships orders on behalf of the seller. Drop shipping is a specific form of third-party fulfilment where the seller purchases stock from a supplier who ships directly to the customer.</w:t>
      </w:r>
    </w:p>
    <w:p w14:paraId="1D2C3282" w14:textId="77777777" w:rsidR="00734F56" w:rsidRPr="00734F56" w:rsidRDefault="00734F56" w:rsidP="00734F56">
      <w:pPr>
        <w:rPr>
          <w:b/>
          <w:bCs/>
        </w:rPr>
      </w:pPr>
      <w:r w:rsidRPr="00734F56">
        <w:rPr>
          <w:b/>
          <w:bCs/>
        </w:rPr>
        <w:t>When Is Third-Party Fulfilment Allowed?</w:t>
      </w:r>
    </w:p>
    <w:p w14:paraId="439A6823" w14:textId="77777777" w:rsidR="00734F56" w:rsidRPr="00734F56" w:rsidRDefault="00734F56" w:rsidP="00734F56">
      <w:r w:rsidRPr="00734F56">
        <w:t>Sellers may use third-party fulfilment services only if the following conditions are strictly met:</w:t>
      </w:r>
    </w:p>
    <w:p w14:paraId="1599E86D" w14:textId="77777777" w:rsidR="00734F56" w:rsidRPr="00734F56" w:rsidRDefault="00734F56" w:rsidP="00734F56">
      <w:pPr>
        <w:numPr>
          <w:ilvl w:val="0"/>
          <w:numId w:val="3"/>
        </w:numPr>
      </w:pPr>
      <w:r w:rsidRPr="00734F56">
        <w:t>The seller has already purchased or owns the inventory.</w:t>
      </w:r>
    </w:p>
    <w:p w14:paraId="4C764BAE" w14:textId="77777777" w:rsidR="00734F56" w:rsidRPr="00734F56" w:rsidRDefault="00734F56" w:rsidP="00734F56">
      <w:pPr>
        <w:numPr>
          <w:ilvl w:val="0"/>
          <w:numId w:val="3"/>
        </w:numPr>
      </w:pPr>
      <w:r w:rsidRPr="00734F56">
        <w:t>The seller is clearly named on all packing slips and invoices.</w:t>
      </w:r>
    </w:p>
    <w:p w14:paraId="714220E2" w14:textId="77777777" w:rsidR="00734F56" w:rsidRPr="00734F56" w:rsidRDefault="00734F56" w:rsidP="00734F56">
      <w:pPr>
        <w:numPr>
          <w:ilvl w:val="0"/>
          <w:numId w:val="3"/>
        </w:numPr>
      </w:pPr>
      <w:r w:rsidRPr="00734F56">
        <w:t>The use of third-party services must not confuse or mislead the buyer about where the product was purchased (e.g., no packaging from other marketplaces or retailers).</w:t>
      </w:r>
    </w:p>
    <w:p w14:paraId="10F473AB" w14:textId="77777777" w:rsidR="00734F56" w:rsidRPr="00734F56" w:rsidRDefault="00734F56" w:rsidP="00734F56">
      <w:pPr>
        <w:numPr>
          <w:ilvl w:val="0"/>
          <w:numId w:val="3"/>
        </w:numPr>
      </w:pPr>
      <w:r w:rsidRPr="00734F56">
        <w:t xml:space="preserve">The order must be fulfilled safely and within the terms stated in the seller’s </w:t>
      </w:r>
      <w:proofErr w:type="spellStart"/>
      <w:r w:rsidRPr="00734F56">
        <w:t>CoffeeRoo</w:t>
      </w:r>
      <w:proofErr w:type="spellEnd"/>
      <w:r w:rsidRPr="00734F56">
        <w:t xml:space="preserve"> listing.</w:t>
      </w:r>
    </w:p>
    <w:p w14:paraId="0D061A73" w14:textId="77777777" w:rsidR="00734F56" w:rsidRPr="00734F56" w:rsidRDefault="00734F56" w:rsidP="00734F56">
      <w:pPr>
        <w:numPr>
          <w:ilvl w:val="0"/>
          <w:numId w:val="3"/>
        </w:numPr>
      </w:pPr>
      <w:r w:rsidRPr="00734F56">
        <w:t xml:space="preserve">Any third-party partner must be bound by a contract that prohibits them from using or sharing </w:t>
      </w:r>
      <w:proofErr w:type="spellStart"/>
      <w:r w:rsidRPr="00734F56">
        <w:t>CoffeeRoo</w:t>
      </w:r>
      <w:proofErr w:type="spellEnd"/>
      <w:r w:rsidRPr="00734F56">
        <w:t xml:space="preserve"> customer data (such as names and contact details) for any purpose other than completing the specific order.</w:t>
      </w:r>
    </w:p>
    <w:p w14:paraId="3E317183" w14:textId="77777777" w:rsidR="00734F56" w:rsidRPr="00734F56" w:rsidRDefault="00734F56" w:rsidP="00734F56">
      <w:pPr>
        <w:rPr>
          <w:b/>
          <w:bCs/>
        </w:rPr>
      </w:pPr>
      <w:r w:rsidRPr="00734F56">
        <w:rPr>
          <w:b/>
          <w:bCs/>
        </w:rPr>
        <w:t>Prohibited Practices</w:t>
      </w:r>
    </w:p>
    <w:p w14:paraId="09DC903A" w14:textId="77777777" w:rsidR="00734F56" w:rsidRPr="00734F56" w:rsidRDefault="00734F56" w:rsidP="00734F56">
      <w:r w:rsidRPr="00734F56">
        <w:t>Sellers are not permitted to:</w:t>
      </w:r>
    </w:p>
    <w:p w14:paraId="6D95A82E" w14:textId="77777777" w:rsidR="00734F56" w:rsidRPr="00734F56" w:rsidRDefault="00734F56" w:rsidP="00734F56">
      <w:pPr>
        <w:numPr>
          <w:ilvl w:val="0"/>
          <w:numId w:val="4"/>
        </w:numPr>
      </w:pPr>
      <w:r w:rsidRPr="00734F56">
        <w:t>Use third-party fulfilment services that do not meet the above criteria. For instance, Fulfilment by Amazon does not comply with this policy.</w:t>
      </w:r>
    </w:p>
    <w:p w14:paraId="2161E5DF" w14:textId="77777777" w:rsidR="00734F56" w:rsidRPr="00734F56" w:rsidRDefault="00734F56" w:rsidP="00734F56">
      <w:pPr>
        <w:numPr>
          <w:ilvl w:val="0"/>
          <w:numId w:val="4"/>
        </w:numPr>
      </w:pPr>
      <w:r w:rsidRPr="00734F56">
        <w:t xml:space="preserve">List products on </w:t>
      </w:r>
      <w:proofErr w:type="spellStart"/>
      <w:r w:rsidRPr="00734F56">
        <w:t>CoffeeRoo</w:t>
      </w:r>
      <w:proofErr w:type="spellEnd"/>
      <w:r w:rsidRPr="00734F56">
        <w:t xml:space="preserve"> and then purchase them from other online retailers or marketplaces for direct delivery to customers. This includes presale items.</w:t>
      </w:r>
    </w:p>
    <w:p w14:paraId="43BC6AE9" w14:textId="77777777" w:rsidR="00734F56" w:rsidRPr="00734F56" w:rsidRDefault="00734F56" w:rsidP="00734F56">
      <w:pPr>
        <w:numPr>
          <w:ilvl w:val="0"/>
          <w:numId w:val="4"/>
        </w:numPr>
      </w:pPr>
      <w:r w:rsidRPr="00734F56">
        <w:t>Provide false or misleading information about the location of their inventory, as it violates our Item Location Policy.</w:t>
      </w:r>
    </w:p>
    <w:p w14:paraId="2E5E50C0" w14:textId="77777777" w:rsidR="00734F56" w:rsidRPr="00734F56" w:rsidRDefault="00734F56" w:rsidP="00734F56">
      <w:pPr>
        <w:rPr>
          <w:b/>
          <w:bCs/>
        </w:rPr>
      </w:pPr>
      <w:r w:rsidRPr="00734F56">
        <w:rPr>
          <w:b/>
          <w:bCs/>
        </w:rPr>
        <w:t>Compliance and Enforcement</w:t>
      </w:r>
    </w:p>
    <w:p w14:paraId="734CA300" w14:textId="77777777" w:rsidR="00734F56" w:rsidRPr="00734F56" w:rsidRDefault="00734F56" w:rsidP="00734F56">
      <w:r w:rsidRPr="00734F56">
        <w:lastRenderedPageBreak/>
        <w:t xml:space="preserve">All seller activity on </w:t>
      </w:r>
      <w:proofErr w:type="spellStart"/>
      <w:r w:rsidRPr="00734F56">
        <w:t>CoffeeRoo</w:t>
      </w:r>
      <w:proofErr w:type="spellEnd"/>
      <w:r w:rsidRPr="00734F56">
        <w:t xml:space="preserve"> must adhere to this policy, the </w:t>
      </w:r>
      <w:proofErr w:type="spellStart"/>
      <w:r w:rsidRPr="00734F56">
        <w:t>CoffeeRoo</w:t>
      </w:r>
      <w:proofErr w:type="spellEnd"/>
      <w:r w:rsidRPr="00734F56">
        <w:t xml:space="preserve"> User Agreement, and applicable laws. Violations may result in actions such as:</w:t>
      </w:r>
    </w:p>
    <w:p w14:paraId="5E161B41" w14:textId="77777777" w:rsidR="00734F56" w:rsidRPr="00734F56" w:rsidRDefault="00734F56" w:rsidP="00734F56">
      <w:pPr>
        <w:numPr>
          <w:ilvl w:val="0"/>
          <w:numId w:val="5"/>
        </w:numPr>
      </w:pPr>
      <w:r w:rsidRPr="00734F56">
        <w:t>Content or listing removal</w:t>
      </w:r>
    </w:p>
    <w:p w14:paraId="112067F4" w14:textId="77777777" w:rsidR="00734F56" w:rsidRPr="00734F56" w:rsidRDefault="00734F56" w:rsidP="00734F56">
      <w:pPr>
        <w:numPr>
          <w:ilvl w:val="0"/>
          <w:numId w:val="5"/>
        </w:numPr>
      </w:pPr>
      <w:r w:rsidRPr="00734F56">
        <w:t>Warnings or notifications</w:t>
      </w:r>
    </w:p>
    <w:p w14:paraId="2340BF3A" w14:textId="77777777" w:rsidR="00734F56" w:rsidRPr="00734F56" w:rsidRDefault="00734F56" w:rsidP="00734F56">
      <w:pPr>
        <w:numPr>
          <w:ilvl w:val="0"/>
          <w:numId w:val="5"/>
        </w:numPr>
      </w:pPr>
      <w:r w:rsidRPr="00734F56">
        <w:t>Restrictions on selling privileges</w:t>
      </w:r>
    </w:p>
    <w:p w14:paraId="05F4E7C5" w14:textId="77777777" w:rsidR="00734F56" w:rsidRPr="00734F56" w:rsidRDefault="00734F56" w:rsidP="00734F56">
      <w:pPr>
        <w:numPr>
          <w:ilvl w:val="0"/>
          <w:numId w:val="5"/>
        </w:numPr>
      </w:pPr>
      <w:r w:rsidRPr="00734F56">
        <w:t>Account suspension</w:t>
      </w:r>
    </w:p>
    <w:p w14:paraId="426D3886" w14:textId="77777777" w:rsidR="00734F56" w:rsidRPr="00734F56" w:rsidRDefault="00734F56" w:rsidP="00734F56">
      <w:pPr>
        <w:rPr>
          <w:b/>
          <w:bCs/>
        </w:rPr>
      </w:pPr>
      <w:r w:rsidRPr="00734F56">
        <w:rPr>
          <w:b/>
          <w:bCs/>
        </w:rPr>
        <w:t>Why This Policy Exists</w:t>
      </w:r>
    </w:p>
    <w:p w14:paraId="731E4CA9" w14:textId="77777777" w:rsidR="00734F56" w:rsidRPr="00734F56" w:rsidRDefault="00734F56" w:rsidP="00734F56">
      <w:proofErr w:type="spellStart"/>
      <w:r w:rsidRPr="00734F56">
        <w:t>CoffeeRoo</w:t>
      </w:r>
      <w:proofErr w:type="spellEnd"/>
      <w:r w:rsidRPr="00734F56">
        <w:t xml:space="preserve"> enforces this policy to ensure a consistent and trustworthy experience for buyers and sellers. Orders fulfilled through external marketplaces or retailers can cause confusion and may compromise customer trust. Moreover, this policy helps ensure that buyer data is used solely for the purpose of fulfilling orders, not for any other reason.</w:t>
      </w:r>
    </w:p>
    <w:p w14:paraId="3E4CA70C" w14:textId="77777777" w:rsidR="00D441B7" w:rsidRPr="00734F56" w:rsidRDefault="00D441B7" w:rsidP="00734F56"/>
    <w:sectPr w:rsidR="00D441B7" w:rsidRPr="00734F5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A01B62"/>
    <w:multiLevelType w:val="multilevel"/>
    <w:tmpl w:val="842AD2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935149C"/>
    <w:multiLevelType w:val="multilevel"/>
    <w:tmpl w:val="B0E820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E455A80"/>
    <w:multiLevelType w:val="multilevel"/>
    <w:tmpl w:val="5846F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304E66E4"/>
    <w:multiLevelType w:val="multilevel"/>
    <w:tmpl w:val="E82096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2523A7C"/>
    <w:multiLevelType w:val="multilevel"/>
    <w:tmpl w:val="C464BC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265921842">
    <w:abstractNumId w:val="2"/>
  </w:num>
  <w:num w:numId="2" w16cid:durableId="162018901">
    <w:abstractNumId w:val="4"/>
  </w:num>
  <w:num w:numId="3" w16cid:durableId="1194884021">
    <w:abstractNumId w:val="3"/>
  </w:num>
  <w:num w:numId="4" w16cid:durableId="1007365266">
    <w:abstractNumId w:val="1"/>
  </w:num>
  <w:num w:numId="5" w16cid:durableId="83599929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41B7"/>
    <w:rsid w:val="007308A9"/>
    <w:rsid w:val="00734F56"/>
    <w:rsid w:val="007E3216"/>
    <w:rsid w:val="00C06085"/>
    <w:rsid w:val="00D441B7"/>
    <w:rsid w:val="00E0482F"/>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C47CE4"/>
  <w15:chartTrackingRefBased/>
  <w15:docId w15:val="{8247E029-415A-45C4-B8DA-DD6DE3187E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441B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441B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441B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441B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441B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441B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441B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441B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441B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441B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441B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441B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441B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441B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441B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441B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441B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441B7"/>
    <w:rPr>
      <w:rFonts w:eastAsiaTheme="majorEastAsia" w:cstheme="majorBidi"/>
      <w:color w:val="272727" w:themeColor="text1" w:themeTint="D8"/>
    </w:rPr>
  </w:style>
  <w:style w:type="paragraph" w:styleId="Title">
    <w:name w:val="Title"/>
    <w:basedOn w:val="Normal"/>
    <w:next w:val="Normal"/>
    <w:link w:val="TitleChar"/>
    <w:uiPriority w:val="10"/>
    <w:qFormat/>
    <w:rsid w:val="00D441B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441B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441B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441B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441B7"/>
    <w:pPr>
      <w:spacing w:before="160"/>
      <w:jc w:val="center"/>
    </w:pPr>
    <w:rPr>
      <w:i/>
      <w:iCs/>
      <w:color w:val="404040" w:themeColor="text1" w:themeTint="BF"/>
    </w:rPr>
  </w:style>
  <w:style w:type="character" w:customStyle="1" w:styleId="QuoteChar">
    <w:name w:val="Quote Char"/>
    <w:basedOn w:val="DefaultParagraphFont"/>
    <w:link w:val="Quote"/>
    <w:uiPriority w:val="29"/>
    <w:rsid w:val="00D441B7"/>
    <w:rPr>
      <w:i/>
      <w:iCs/>
      <w:color w:val="404040" w:themeColor="text1" w:themeTint="BF"/>
    </w:rPr>
  </w:style>
  <w:style w:type="paragraph" w:styleId="ListParagraph">
    <w:name w:val="List Paragraph"/>
    <w:basedOn w:val="Normal"/>
    <w:uiPriority w:val="34"/>
    <w:qFormat/>
    <w:rsid w:val="00D441B7"/>
    <w:pPr>
      <w:ind w:left="720"/>
      <w:contextualSpacing/>
    </w:pPr>
  </w:style>
  <w:style w:type="character" w:styleId="IntenseEmphasis">
    <w:name w:val="Intense Emphasis"/>
    <w:basedOn w:val="DefaultParagraphFont"/>
    <w:uiPriority w:val="21"/>
    <w:qFormat/>
    <w:rsid w:val="00D441B7"/>
    <w:rPr>
      <w:i/>
      <w:iCs/>
      <w:color w:val="0F4761" w:themeColor="accent1" w:themeShade="BF"/>
    </w:rPr>
  </w:style>
  <w:style w:type="paragraph" w:styleId="IntenseQuote">
    <w:name w:val="Intense Quote"/>
    <w:basedOn w:val="Normal"/>
    <w:next w:val="Normal"/>
    <w:link w:val="IntenseQuoteChar"/>
    <w:uiPriority w:val="30"/>
    <w:qFormat/>
    <w:rsid w:val="00D441B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441B7"/>
    <w:rPr>
      <w:i/>
      <w:iCs/>
      <w:color w:val="0F4761" w:themeColor="accent1" w:themeShade="BF"/>
    </w:rPr>
  </w:style>
  <w:style w:type="character" w:styleId="IntenseReference">
    <w:name w:val="Intense Reference"/>
    <w:basedOn w:val="DefaultParagraphFont"/>
    <w:uiPriority w:val="32"/>
    <w:qFormat/>
    <w:rsid w:val="00D441B7"/>
    <w:rPr>
      <w:b/>
      <w:bCs/>
      <w:smallCaps/>
      <w:color w:val="0F4761" w:themeColor="accent1" w:themeShade="BF"/>
      <w:spacing w:val="5"/>
    </w:rPr>
  </w:style>
  <w:style w:type="character" w:styleId="Hyperlink">
    <w:name w:val="Hyperlink"/>
    <w:basedOn w:val="DefaultParagraphFont"/>
    <w:uiPriority w:val="99"/>
    <w:unhideWhenUsed/>
    <w:rsid w:val="00D441B7"/>
    <w:rPr>
      <w:color w:val="467886" w:themeColor="hyperlink"/>
      <w:u w:val="single"/>
    </w:rPr>
  </w:style>
  <w:style w:type="character" w:styleId="UnresolvedMention">
    <w:name w:val="Unresolved Mention"/>
    <w:basedOn w:val="DefaultParagraphFont"/>
    <w:uiPriority w:val="99"/>
    <w:semiHidden/>
    <w:unhideWhenUsed/>
    <w:rsid w:val="00D441B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615417">
      <w:bodyDiv w:val="1"/>
      <w:marLeft w:val="0"/>
      <w:marRight w:val="0"/>
      <w:marTop w:val="0"/>
      <w:marBottom w:val="0"/>
      <w:divBdr>
        <w:top w:val="none" w:sz="0" w:space="0" w:color="auto"/>
        <w:left w:val="none" w:sz="0" w:space="0" w:color="auto"/>
        <w:bottom w:val="none" w:sz="0" w:space="0" w:color="auto"/>
        <w:right w:val="none" w:sz="0" w:space="0" w:color="auto"/>
      </w:divBdr>
    </w:div>
    <w:div w:id="85158382">
      <w:bodyDiv w:val="1"/>
      <w:marLeft w:val="0"/>
      <w:marRight w:val="0"/>
      <w:marTop w:val="0"/>
      <w:marBottom w:val="0"/>
      <w:divBdr>
        <w:top w:val="none" w:sz="0" w:space="0" w:color="auto"/>
        <w:left w:val="none" w:sz="0" w:space="0" w:color="auto"/>
        <w:bottom w:val="none" w:sz="0" w:space="0" w:color="auto"/>
        <w:right w:val="none" w:sz="0" w:space="0" w:color="auto"/>
      </w:divBdr>
    </w:div>
    <w:div w:id="112673497">
      <w:bodyDiv w:val="1"/>
      <w:marLeft w:val="0"/>
      <w:marRight w:val="0"/>
      <w:marTop w:val="0"/>
      <w:marBottom w:val="0"/>
      <w:divBdr>
        <w:top w:val="none" w:sz="0" w:space="0" w:color="auto"/>
        <w:left w:val="none" w:sz="0" w:space="0" w:color="auto"/>
        <w:bottom w:val="none" w:sz="0" w:space="0" w:color="auto"/>
        <w:right w:val="none" w:sz="0" w:space="0" w:color="auto"/>
      </w:divBdr>
    </w:div>
    <w:div w:id="474494526">
      <w:bodyDiv w:val="1"/>
      <w:marLeft w:val="0"/>
      <w:marRight w:val="0"/>
      <w:marTop w:val="0"/>
      <w:marBottom w:val="0"/>
      <w:divBdr>
        <w:top w:val="none" w:sz="0" w:space="0" w:color="auto"/>
        <w:left w:val="none" w:sz="0" w:space="0" w:color="auto"/>
        <w:bottom w:val="none" w:sz="0" w:space="0" w:color="auto"/>
        <w:right w:val="none" w:sz="0" w:space="0" w:color="auto"/>
      </w:divBdr>
    </w:div>
    <w:div w:id="557010161">
      <w:bodyDiv w:val="1"/>
      <w:marLeft w:val="0"/>
      <w:marRight w:val="0"/>
      <w:marTop w:val="0"/>
      <w:marBottom w:val="0"/>
      <w:divBdr>
        <w:top w:val="none" w:sz="0" w:space="0" w:color="auto"/>
        <w:left w:val="none" w:sz="0" w:space="0" w:color="auto"/>
        <w:bottom w:val="none" w:sz="0" w:space="0" w:color="auto"/>
        <w:right w:val="none" w:sz="0" w:space="0" w:color="auto"/>
      </w:divBdr>
    </w:div>
    <w:div w:id="910505984">
      <w:bodyDiv w:val="1"/>
      <w:marLeft w:val="0"/>
      <w:marRight w:val="0"/>
      <w:marTop w:val="0"/>
      <w:marBottom w:val="0"/>
      <w:divBdr>
        <w:top w:val="none" w:sz="0" w:space="0" w:color="auto"/>
        <w:left w:val="none" w:sz="0" w:space="0" w:color="auto"/>
        <w:bottom w:val="none" w:sz="0" w:space="0" w:color="auto"/>
        <w:right w:val="none" w:sz="0" w:space="0" w:color="auto"/>
      </w:divBdr>
    </w:div>
    <w:div w:id="1354768403">
      <w:bodyDiv w:val="1"/>
      <w:marLeft w:val="0"/>
      <w:marRight w:val="0"/>
      <w:marTop w:val="0"/>
      <w:marBottom w:val="0"/>
      <w:divBdr>
        <w:top w:val="none" w:sz="0" w:space="0" w:color="auto"/>
        <w:left w:val="none" w:sz="0" w:space="0" w:color="auto"/>
        <w:bottom w:val="none" w:sz="0" w:space="0" w:color="auto"/>
        <w:right w:val="none" w:sz="0" w:space="0" w:color="auto"/>
      </w:divBdr>
    </w:div>
    <w:div w:id="16376360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374</Words>
  <Characters>2137</Characters>
  <Application>Microsoft Office Word</Application>
  <DocSecurity>0</DocSecurity>
  <Lines>17</Lines>
  <Paragraphs>5</Paragraphs>
  <ScaleCrop>false</ScaleCrop>
  <Company/>
  <LinksUpToDate>false</LinksUpToDate>
  <CharactersWithSpaces>2506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Rowland Calagos</dc:creator>
  <cp:keywords/>
  <dc:description/>
  <cp:lastModifiedBy>James Rowland Calagos</cp:lastModifiedBy>
  <cp:revision>2</cp:revision>
  <dcterms:created xsi:type="dcterms:W3CDTF">2025-06-03T16:34:00Z</dcterms:created>
  <dcterms:modified xsi:type="dcterms:W3CDTF">2025-06-03T16:34:00Z</dcterms:modified>
</cp:coreProperties>
</file>